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3B" w:rsidRPr="006A0E9E" w:rsidRDefault="0087413B" w:rsidP="008C44F9">
      <w:pPr>
        <w:ind w:left="2832" w:firstLine="708"/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695325" cy="86677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E9E">
        <w:rPr>
          <w:rFonts w:asciiTheme="minorHAnsi" w:hAnsiTheme="minorHAnsi" w:cstheme="minorHAnsi"/>
          <w:i/>
          <w:spacing w:val="62"/>
        </w:rPr>
        <w:t>Bosna i Hercegovina</w:t>
      </w:r>
    </w:p>
    <w:p w:rsidR="0087413B" w:rsidRPr="006A0E9E" w:rsidRDefault="0087413B" w:rsidP="0087413B">
      <w:pPr>
        <w:jc w:val="center"/>
        <w:rPr>
          <w:rFonts w:asciiTheme="minorHAnsi" w:hAnsiTheme="minorHAnsi" w:cstheme="minorHAnsi"/>
          <w:i/>
          <w:spacing w:val="62"/>
        </w:rPr>
      </w:pPr>
      <w:r w:rsidRPr="006A0E9E">
        <w:rPr>
          <w:rFonts w:asciiTheme="minorHAnsi" w:hAnsiTheme="minorHAnsi" w:cstheme="minorHAnsi"/>
          <w:i/>
          <w:spacing w:val="62"/>
        </w:rPr>
        <w:t xml:space="preserve">           Federacija Bosne i Hercegovine</w:t>
      </w:r>
    </w:p>
    <w:p w:rsidR="0087413B" w:rsidRPr="006A0E9E" w:rsidRDefault="0087413B" w:rsidP="000615E2">
      <w:pPr>
        <w:ind w:left="708" w:firstLine="708"/>
        <w:jc w:val="center"/>
        <w:rPr>
          <w:rFonts w:asciiTheme="minorHAnsi" w:hAnsiTheme="minorHAnsi" w:cstheme="minorHAnsi"/>
          <w:b/>
          <w:i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>Županija Zapadnohercegovačka</w:t>
      </w:r>
    </w:p>
    <w:p w:rsidR="0087413B" w:rsidRPr="006A0E9E" w:rsidRDefault="000615E2" w:rsidP="0087413B">
      <w:pPr>
        <w:jc w:val="center"/>
        <w:rPr>
          <w:rFonts w:asciiTheme="minorHAnsi" w:hAnsiTheme="minorHAnsi" w:cstheme="minorHAnsi"/>
          <w:b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 xml:space="preserve">   </w:t>
      </w:r>
      <w:r w:rsidR="0087413B" w:rsidRPr="006A0E9E">
        <w:rPr>
          <w:rFonts w:asciiTheme="minorHAnsi" w:hAnsiTheme="minorHAnsi" w:cstheme="minorHAnsi"/>
          <w:b/>
          <w:i/>
          <w:spacing w:val="62"/>
        </w:rPr>
        <w:t xml:space="preserve"> </w:t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="0087413B" w:rsidRPr="006A0E9E">
        <w:rPr>
          <w:rFonts w:asciiTheme="minorHAnsi" w:hAnsiTheme="minorHAnsi" w:cstheme="minorHAnsi"/>
          <w:b/>
          <w:i/>
          <w:spacing w:val="62"/>
        </w:rPr>
        <w:t>OPĆINA POSUŠJE</w:t>
      </w:r>
    </w:p>
    <w:p w:rsidR="0087413B" w:rsidRPr="00082FC1" w:rsidRDefault="0087413B" w:rsidP="0087413B">
      <w:r>
        <w:t>___________________________________________________________________________</w:t>
      </w:r>
    </w:p>
    <w:p w:rsidR="0087413B" w:rsidRPr="006A0E9E" w:rsidRDefault="00110B0C" w:rsidP="00110B0C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6A0E9E">
        <w:rPr>
          <w:rFonts w:asciiTheme="minorHAnsi" w:hAnsiTheme="minorHAnsi" w:cstheme="minorHAnsi"/>
          <w:b/>
          <w:i/>
        </w:rPr>
        <w:t>Radno tijelo za pripremu kulturnih događanja po</w:t>
      </w:r>
      <w:r w:rsidR="00D04009" w:rsidRPr="006A0E9E">
        <w:rPr>
          <w:rFonts w:asciiTheme="minorHAnsi" w:hAnsiTheme="minorHAnsi" w:cstheme="minorHAnsi"/>
          <w:b/>
          <w:i/>
        </w:rPr>
        <w:t xml:space="preserve">d nazivom „Posuško lito“ </w:t>
      </w:r>
    </w:p>
    <w:p w:rsidR="00110B0C" w:rsidRPr="006A0E9E" w:rsidRDefault="00110B0C" w:rsidP="0087413B">
      <w:pPr>
        <w:rPr>
          <w:rFonts w:asciiTheme="minorHAnsi" w:hAnsiTheme="minorHAnsi" w:cstheme="minorHAnsi"/>
        </w:rPr>
      </w:pPr>
    </w:p>
    <w:p w:rsidR="0087413B" w:rsidRPr="006A0E9E" w:rsidRDefault="00AC361F" w:rsidP="0087413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Broj:</w:t>
      </w:r>
      <w:r w:rsidR="00B868E6">
        <w:rPr>
          <w:rFonts w:asciiTheme="minorHAnsi" w:hAnsiTheme="minorHAnsi" w:cstheme="minorHAnsi"/>
          <w:i/>
        </w:rPr>
        <w:t xml:space="preserve"> 01-</w:t>
      </w:r>
      <w:r>
        <w:rPr>
          <w:rFonts w:asciiTheme="minorHAnsi" w:hAnsiTheme="minorHAnsi" w:cstheme="minorHAnsi"/>
          <w:i/>
        </w:rPr>
        <w:t xml:space="preserve"> </w:t>
      </w:r>
      <w:r w:rsidR="00B868E6">
        <w:rPr>
          <w:rFonts w:asciiTheme="minorHAnsi" w:hAnsiTheme="minorHAnsi" w:cstheme="minorHAnsi"/>
          <w:i/>
        </w:rPr>
        <w:t>278/25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</w:rPr>
        <w:t xml:space="preserve">Posušje, </w:t>
      </w:r>
      <w:r w:rsidR="00A2489B">
        <w:rPr>
          <w:rFonts w:asciiTheme="minorHAnsi" w:hAnsiTheme="minorHAnsi" w:cstheme="minorHAnsi"/>
          <w:i/>
        </w:rPr>
        <w:t>27. 2</w:t>
      </w:r>
      <w:r w:rsidRPr="006A0E9E">
        <w:rPr>
          <w:rFonts w:asciiTheme="minorHAnsi" w:hAnsiTheme="minorHAnsi" w:cstheme="minorHAnsi"/>
          <w:i/>
        </w:rPr>
        <w:t>.</w:t>
      </w:r>
      <w:r w:rsidR="00BB632F">
        <w:rPr>
          <w:rFonts w:asciiTheme="minorHAnsi" w:hAnsiTheme="minorHAnsi" w:cstheme="minorHAnsi"/>
          <w:i/>
        </w:rPr>
        <w:t xml:space="preserve"> </w:t>
      </w:r>
      <w:r w:rsidRPr="006A0E9E">
        <w:rPr>
          <w:rFonts w:asciiTheme="minorHAnsi" w:hAnsiTheme="minorHAnsi" w:cstheme="minorHAnsi"/>
          <w:i/>
        </w:rPr>
        <w:t>20</w:t>
      </w:r>
      <w:r w:rsidR="00A2489B">
        <w:rPr>
          <w:rFonts w:asciiTheme="minorHAnsi" w:hAnsiTheme="minorHAnsi" w:cstheme="minorHAnsi"/>
          <w:i/>
        </w:rPr>
        <w:t>25</w:t>
      </w:r>
      <w:r w:rsidRPr="006A0E9E">
        <w:rPr>
          <w:rFonts w:asciiTheme="minorHAnsi" w:hAnsiTheme="minorHAnsi" w:cstheme="minorHAnsi"/>
          <w:i/>
        </w:rPr>
        <w:t>. godine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Javni poziv za pri</w:t>
      </w:r>
      <w:r w:rsidR="0025551B">
        <w:rPr>
          <w:rFonts w:asciiTheme="minorHAnsi" w:hAnsiTheme="minorHAnsi" w:cstheme="minorHAnsi"/>
          <w:b/>
          <w:bCs/>
          <w:i/>
          <w:color w:val="000000" w:themeColor="text1"/>
        </w:rPr>
        <w:t>javu projekata u sklopu</w:t>
      </w: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 xml:space="preserve"> m</w:t>
      </w:r>
      <w:r w:rsidR="00AC361F">
        <w:rPr>
          <w:rFonts w:asciiTheme="minorHAnsi" w:hAnsiTheme="minorHAnsi" w:cstheme="minorHAnsi"/>
          <w:b/>
          <w:bCs/>
          <w:i/>
          <w:color w:val="000000" w:themeColor="text1"/>
        </w:rPr>
        <w:t>anifestacije „Posuško lito“ 202</w:t>
      </w:r>
      <w:r w:rsidR="00A2489B">
        <w:rPr>
          <w:rFonts w:asciiTheme="minorHAnsi" w:hAnsiTheme="minorHAnsi" w:cstheme="minorHAnsi"/>
          <w:b/>
          <w:bCs/>
          <w:i/>
          <w:color w:val="000000" w:themeColor="text1"/>
        </w:rPr>
        <w:t>5</w:t>
      </w:r>
    </w:p>
    <w:p w:rsidR="00110B0C" w:rsidRPr="006A0E9E" w:rsidRDefault="00110B0C" w:rsidP="00082FC1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Pozivaju se sve zainteresirane kulturne i športske udruge, društva i institucije, te pojedinci koji sudjeluju u kulturno</w:t>
      </w:r>
      <w:r w:rsidR="0025551B">
        <w:rPr>
          <w:rFonts w:asciiTheme="minorHAnsi" w:hAnsiTheme="minorHAnsi" w:cstheme="minorHAnsi"/>
          <w:i/>
          <w:color w:val="000000" w:themeColor="text1"/>
        </w:rPr>
        <w:t>m,</w:t>
      </w:r>
      <w:r w:rsidRPr="006A0E9E">
        <w:rPr>
          <w:rFonts w:asciiTheme="minorHAnsi" w:hAnsiTheme="minorHAnsi" w:cstheme="minorHAnsi"/>
          <w:i/>
          <w:color w:val="000000" w:themeColor="text1"/>
        </w:rPr>
        <w:t xml:space="preserve"> umjetničkom</w:t>
      </w:r>
      <w:r w:rsidR="0025551B">
        <w:rPr>
          <w:rFonts w:asciiTheme="minorHAnsi" w:hAnsiTheme="minorHAnsi" w:cstheme="minorHAnsi"/>
          <w:i/>
          <w:color w:val="000000" w:themeColor="text1"/>
        </w:rPr>
        <w:t>, zabavnom i športskom</w:t>
      </w:r>
      <w:r w:rsidRPr="006A0E9E">
        <w:rPr>
          <w:rFonts w:asciiTheme="minorHAnsi" w:hAnsiTheme="minorHAnsi" w:cstheme="minorHAnsi"/>
          <w:i/>
          <w:color w:val="000000" w:themeColor="text1"/>
        </w:rPr>
        <w:t xml:space="preserve"> stvaralaštvu da prijave svoje projekte</w:t>
      </w:r>
      <w:r w:rsidR="00AC361F">
        <w:rPr>
          <w:rFonts w:asciiTheme="minorHAnsi" w:hAnsiTheme="minorHAnsi" w:cstheme="minorHAnsi"/>
          <w:i/>
          <w:color w:val="000000" w:themeColor="text1"/>
        </w:rPr>
        <w:t xml:space="preserve"> za program „Posuškog lita“ 202</w:t>
      </w:r>
      <w:r w:rsidR="00A2489B">
        <w:rPr>
          <w:rFonts w:asciiTheme="minorHAnsi" w:hAnsiTheme="minorHAnsi" w:cstheme="minorHAnsi"/>
          <w:i/>
          <w:color w:val="000000" w:themeColor="text1"/>
        </w:rPr>
        <w:t>5</w:t>
      </w:r>
      <w:r w:rsidRPr="006A0E9E">
        <w:rPr>
          <w:rFonts w:asciiTheme="minorHAnsi" w:hAnsiTheme="minorHAnsi" w:cstheme="minorHAnsi"/>
          <w:i/>
          <w:color w:val="000000" w:themeColor="text1"/>
        </w:rPr>
        <w:t>. godine.  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Prednost pri uvrštenju projekata u program „Posuškog lita“ imaju udruge, društva i pojedinci: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prethodno sudjelovali u programima „Posuškog lita“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ostvarili zapažene rezultate u području kulturno – športskog djelovanja (nagrade/priznanja)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čiji projekti promiču autohtonu kulturu posuškog kraja, hrvatskog naroda i stvaraju pozitivan imidž (brend) Posušja.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prethodnih godina uspješno realizirali prijavljene događaje</w:t>
      </w:r>
    </w:p>
    <w:p w:rsidR="00110B0C" w:rsidRPr="006A0E9E" w:rsidRDefault="00110B0C" w:rsidP="00110B0C">
      <w:pPr>
        <w:pStyle w:val="ListParagraph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III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Popunjeni prijavn</w:t>
      </w:r>
      <w:r w:rsidR="00611188" w:rsidRPr="00611188">
        <w:rPr>
          <w:rFonts w:asciiTheme="minorHAnsi" w:hAnsiTheme="minorHAnsi" w:cstheme="minorHAnsi"/>
          <w:i/>
          <w:color w:val="000000" w:themeColor="text1"/>
        </w:rPr>
        <w:t xml:space="preserve">i obrazac se podnosi najkasnije </w:t>
      </w:r>
      <w:r w:rsidRPr="00611188">
        <w:rPr>
          <w:rFonts w:asciiTheme="minorHAnsi" w:hAnsiTheme="minorHAnsi" w:cstheme="minorHAnsi"/>
          <w:i/>
          <w:color w:val="000000" w:themeColor="text1"/>
        </w:rPr>
        <w:t>do </w:t>
      </w:r>
      <w:r w:rsidR="00A2489B">
        <w:rPr>
          <w:rFonts w:asciiTheme="minorHAnsi" w:hAnsiTheme="minorHAnsi" w:cstheme="minorHAnsi"/>
          <w:bCs/>
          <w:i/>
          <w:color w:val="000000" w:themeColor="text1"/>
        </w:rPr>
        <w:t>14</w:t>
      </w:r>
      <w:r w:rsidR="00F11038">
        <w:rPr>
          <w:rFonts w:asciiTheme="minorHAnsi" w:hAnsiTheme="minorHAnsi" w:cstheme="minorHAnsi"/>
          <w:bCs/>
          <w:i/>
          <w:color w:val="000000" w:themeColor="text1"/>
        </w:rPr>
        <w:t>. 3</w:t>
      </w:r>
      <w:r w:rsidR="00BB632F">
        <w:rPr>
          <w:rFonts w:asciiTheme="minorHAnsi" w:hAnsiTheme="minorHAnsi" w:cstheme="minorHAnsi"/>
          <w:bCs/>
          <w:i/>
          <w:color w:val="000000" w:themeColor="text1"/>
        </w:rPr>
        <w:t xml:space="preserve">. </w:t>
      </w:r>
      <w:r w:rsidRPr="00611188">
        <w:rPr>
          <w:rFonts w:asciiTheme="minorHAnsi" w:hAnsiTheme="minorHAnsi" w:cstheme="minorHAnsi"/>
          <w:bCs/>
          <w:i/>
          <w:color w:val="000000" w:themeColor="text1"/>
        </w:rPr>
        <w:t>202</w:t>
      </w:r>
      <w:r w:rsidR="00A2489B">
        <w:rPr>
          <w:rFonts w:asciiTheme="minorHAnsi" w:hAnsiTheme="minorHAnsi" w:cstheme="minorHAnsi"/>
          <w:bCs/>
          <w:i/>
          <w:color w:val="000000" w:themeColor="text1"/>
        </w:rPr>
        <w:t>5</w:t>
      </w:r>
      <w:r w:rsidRPr="00611188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  <w:r w:rsidRPr="00611188">
        <w:rPr>
          <w:rFonts w:asciiTheme="minorHAnsi" w:hAnsiTheme="minorHAnsi" w:cstheme="minorHAnsi"/>
          <w:i/>
          <w:color w:val="000000" w:themeColor="text1"/>
        </w:rPr>
        <w:t> godine na p</w:t>
      </w:r>
      <w:r w:rsidR="00611188">
        <w:rPr>
          <w:rFonts w:asciiTheme="minorHAnsi" w:hAnsiTheme="minorHAnsi" w:cstheme="minorHAnsi"/>
          <w:i/>
          <w:color w:val="000000" w:themeColor="text1"/>
        </w:rPr>
        <w:t xml:space="preserve">orti </w:t>
      </w:r>
      <w:r w:rsidR="00A2489B">
        <w:rPr>
          <w:rFonts w:asciiTheme="minorHAnsi" w:hAnsiTheme="minorHAnsi" w:cstheme="minorHAnsi"/>
          <w:i/>
          <w:color w:val="000000" w:themeColor="text1"/>
        </w:rPr>
        <w:t>O</w:t>
      </w:r>
      <w:r w:rsidR="00611188">
        <w:rPr>
          <w:rFonts w:asciiTheme="minorHAnsi" w:hAnsiTheme="minorHAnsi" w:cstheme="minorHAnsi"/>
          <w:i/>
          <w:color w:val="000000" w:themeColor="text1"/>
        </w:rPr>
        <w:t>pćine Posušje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 ili na e-mail </w:t>
      </w:r>
      <w:hyperlink r:id="rId8" w:history="1">
        <w:r w:rsidR="00BA7A5E" w:rsidRPr="00293710">
          <w:rPr>
            <w:rStyle w:val="Hyperlink"/>
            <w:rFonts w:asciiTheme="minorHAnsi" w:hAnsiTheme="minorHAnsi" w:cstheme="minorHAnsi"/>
            <w:i/>
          </w:rPr>
          <w:t>opcina.posusje.gs@tel.net.ba</w:t>
        </w:r>
      </w:hyperlink>
      <w:r w:rsidR="00BA7A5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11188">
        <w:rPr>
          <w:rFonts w:asciiTheme="minorHAnsi" w:hAnsiTheme="minorHAnsi" w:cstheme="minorHAnsi"/>
          <w:i/>
          <w:color w:val="000000" w:themeColor="text1"/>
        </w:rPr>
        <w:t xml:space="preserve">s naznakom: </w:t>
      </w:r>
      <w:r w:rsidRPr="00611188">
        <w:rPr>
          <w:rFonts w:asciiTheme="minorHAnsi" w:hAnsiTheme="minorHAnsi" w:cstheme="minorHAnsi"/>
          <w:i/>
          <w:color w:val="000000" w:themeColor="text1"/>
        </w:rPr>
        <w:t>Prijava na Javni poziv za prij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avu projekata u sklopu </w:t>
      </w:r>
      <w:r w:rsidRPr="00611188">
        <w:rPr>
          <w:rFonts w:asciiTheme="minorHAnsi" w:hAnsiTheme="minorHAnsi" w:cstheme="minorHAnsi"/>
          <w:i/>
          <w:color w:val="000000" w:themeColor="text1"/>
        </w:rPr>
        <w:t xml:space="preserve">manifestacije „Posuško </w:t>
      </w:r>
      <w:r w:rsidR="00A2489B">
        <w:rPr>
          <w:rFonts w:asciiTheme="minorHAnsi" w:hAnsiTheme="minorHAnsi" w:cstheme="minorHAnsi"/>
          <w:i/>
          <w:color w:val="000000" w:themeColor="text1"/>
        </w:rPr>
        <w:t>lito“ 2025</w:t>
      </w:r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Prijavni obrazac može se preuzeti na porti općine Posušje ili na </w:t>
      </w:r>
      <w:hyperlink r:id="rId9" w:history="1">
        <w:r w:rsidRPr="00611188">
          <w:rPr>
            <w:rFonts w:asciiTheme="minorHAnsi" w:hAnsiTheme="minorHAnsi" w:cstheme="minorHAnsi"/>
            <w:i/>
            <w:color w:val="000000" w:themeColor="text1"/>
          </w:rPr>
          <w:t>www.opcina-posusje.ba</w:t>
        </w:r>
      </w:hyperlink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i/>
          <w:color w:val="000000" w:themeColor="text1"/>
        </w:rPr>
      </w:pPr>
      <w:r w:rsidRPr="00082FC1">
        <w:rPr>
          <w:rFonts w:asciiTheme="minorHAnsi" w:hAnsiTheme="minorHAnsi" w:cstheme="minorHAnsi"/>
          <w:b/>
          <w:i/>
          <w:color w:val="000000" w:themeColor="text1"/>
        </w:rPr>
        <w:t>IV</w:t>
      </w:r>
    </w:p>
    <w:p w:rsidR="0025551B" w:rsidRDefault="00A83A58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color w:val="000000" w:themeColor="text1"/>
        </w:rPr>
        <w:t>Radno tijelo zadržava pravo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 prolongiranja ili </w:t>
      </w:r>
      <w:r w:rsidRPr="00082FC1">
        <w:rPr>
          <w:rFonts w:asciiTheme="minorHAnsi" w:hAnsiTheme="minorHAnsi" w:cstheme="minorHAnsi"/>
          <w:i/>
          <w:color w:val="000000" w:themeColor="text1"/>
        </w:rPr>
        <w:t>ot</w:t>
      </w:r>
      <w:r w:rsidR="0025551B">
        <w:rPr>
          <w:rFonts w:asciiTheme="minorHAnsi" w:hAnsiTheme="minorHAnsi" w:cstheme="minorHAnsi"/>
          <w:i/>
          <w:color w:val="000000" w:themeColor="text1"/>
        </w:rPr>
        <w:t xml:space="preserve">kazivanja pojedinih događaja zbog izvanrednih okolnosti. </w:t>
      </w:r>
    </w:p>
    <w:p w:rsidR="0025551B" w:rsidRDefault="0025551B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>Predsjednik Radnog tijela</w:t>
      </w: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6372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        ______________</w:t>
      </w:r>
    </w:p>
    <w:p w:rsidR="00110B0C" w:rsidRPr="00082FC1" w:rsidRDefault="00110B0C" w:rsidP="00A83A58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    </w:t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  <w:t xml:space="preserve">             Ante Begić</w:t>
      </w:r>
    </w:p>
    <w:sectPr w:rsidR="00110B0C" w:rsidRPr="00082FC1" w:rsidSect="00BB62FA">
      <w:headerReference w:type="default" r:id="rId10"/>
      <w:footerReference w:type="default" r:id="rId11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FD" w:rsidRDefault="00D96CFD" w:rsidP="00AE5136">
      <w:r>
        <w:separator/>
      </w:r>
    </w:p>
  </w:endnote>
  <w:endnote w:type="continuationSeparator" w:id="0">
    <w:p w:rsidR="00D96CFD" w:rsidRDefault="00D96CFD" w:rsidP="00AE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91" w:rsidRDefault="00D96CFD" w:rsidP="00383F91">
    <w:pPr>
      <w:pBdr>
        <w:bottom w:val="single" w:sz="12" w:space="24" w:color="auto"/>
      </w:pBdr>
      <w:tabs>
        <w:tab w:val="left" w:pos="7515"/>
      </w:tabs>
    </w:pPr>
  </w:p>
  <w:p w:rsidR="007D5CA0" w:rsidRDefault="00D96CFD" w:rsidP="00383F91">
    <w:pPr>
      <w:rPr>
        <w:spacing w:val="18"/>
        <w:sz w:val="16"/>
        <w:szCs w:val="16"/>
      </w:rPr>
    </w:pP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 w:rsidRPr="00336893">
      <w:rPr>
        <w:spacing w:val="18"/>
        <w:sz w:val="16"/>
        <w:szCs w:val="16"/>
      </w:rPr>
      <w:t>Općina Posušje, Fra Grge Martića 30, 88240 Posušje; Te</w:t>
    </w:r>
    <w:r>
      <w:rPr>
        <w:spacing w:val="18"/>
        <w:sz w:val="16"/>
        <w:szCs w:val="16"/>
      </w:rPr>
      <w:t>l: 039/681-035, Fax: 039/681-041</w:t>
    </w: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>
      <w:rPr>
        <w:spacing w:val="18"/>
        <w:sz w:val="16"/>
        <w:szCs w:val="16"/>
      </w:rPr>
      <w:t>mail: opcina.posusje.gs@tel.net.ba</w:t>
    </w:r>
    <w:r w:rsidRPr="00336893">
      <w:rPr>
        <w:spacing w:val="20"/>
        <w:sz w:val="16"/>
        <w:szCs w:val="16"/>
      </w:rPr>
      <w:t>;</w:t>
    </w:r>
    <w:r w:rsidRPr="00336893">
      <w:rPr>
        <w:spacing w:val="18"/>
        <w:sz w:val="16"/>
        <w:szCs w:val="16"/>
      </w:rPr>
      <w:t>web: www.</w:t>
    </w:r>
    <w:r>
      <w:rPr>
        <w:spacing w:val="18"/>
        <w:sz w:val="16"/>
        <w:szCs w:val="16"/>
      </w:rPr>
      <w:t>opcina-posusje.ba</w:t>
    </w:r>
  </w:p>
  <w:p w:rsidR="00AD4B63" w:rsidRDefault="009B327C" w:rsidP="00383F91">
    <w:pPr>
      <w:pStyle w:val="Footer"/>
      <w:tabs>
        <w:tab w:val="clear" w:pos="4536"/>
        <w:tab w:val="clear" w:pos="9072"/>
        <w:tab w:val="left" w:pos="9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FD" w:rsidRDefault="00D96CFD" w:rsidP="00AE5136">
      <w:r>
        <w:separator/>
      </w:r>
    </w:p>
  </w:footnote>
  <w:footnote w:type="continuationSeparator" w:id="0">
    <w:p w:rsidR="00D96CFD" w:rsidRDefault="00D96CFD" w:rsidP="00AE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FA" w:rsidRDefault="00D96CFD">
    <w:pPr>
      <w:pStyle w:val="Header"/>
    </w:pPr>
  </w:p>
  <w:p w:rsidR="00CA14F3" w:rsidRDefault="00D96C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ADA"/>
    <w:multiLevelType w:val="multilevel"/>
    <w:tmpl w:val="715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4444"/>
    <w:multiLevelType w:val="hybridMultilevel"/>
    <w:tmpl w:val="682E41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15B81"/>
    <w:multiLevelType w:val="hybridMultilevel"/>
    <w:tmpl w:val="41E45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13B"/>
    <w:rsid w:val="00036EDF"/>
    <w:rsid w:val="00052CDB"/>
    <w:rsid w:val="0005381A"/>
    <w:rsid w:val="000615E2"/>
    <w:rsid w:val="00082FC1"/>
    <w:rsid w:val="00110B0C"/>
    <w:rsid w:val="001122F7"/>
    <w:rsid w:val="001C1D94"/>
    <w:rsid w:val="00201F65"/>
    <w:rsid w:val="0025551B"/>
    <w:rsid w:val="002565B2"/>
    <w:rsid w:val="00261ADD"/>
    <w:rsid w:val="002B145D"/>
    <w:rsid w:val="002E3794"/>
    <w:rsid w:val="003441B2"/>
    <w:rsid w:val="00426F89"/>
    <w:rsid w:val="0043555C"/>
    <w:rsid w:val="004A609C"/>
    <w:rsid w:val="004C1A9D"/>
    <w:rsid w:val="0050436D"/>
    <w:rsid w:val="00574FE7"/>
    <w:rsid w:val="00580B7C"/>
    <w:rsid w:val="005C1993"/>
    <w:rsid w:val="00611188"/>
    <w:rsid w:val="006231FC"/>
    <w:rsid w:val="006706EF"/>
    <w:rsid w:val="006A0E9E"/>
    <w:rsid w:val="006D19D8"/>
    <w:rsid w:val="007329E7"/>
    <w:rsid w:val="00754B21"/>
    <w:rsid w:val="00773F70"/>
    <w:rsid w:val="007D5BD8"/>
    <w:rsid w:val="0087413B"/>
    <w:rsid w:val="008C44F9"/>
    <w:rsid w:val="009B327C"/>
    <w:rsid w:val="009C018F"/>
    <w:rsid w:val="00A2489B"/>
    <w:rsid w:val="00A47567"/>
    <w:rsid w:val="00A74AD6"/>
    <w:rsid w:val="00A773A9"/>
    <w:rsid w:val="00A83A58"/>
    <w:rsid w:val="00AC361F"/>
    <w:rsid w:val="00AD23D1"/>
    <w:rsid w:val="00AE5136"/>
    <w:rsid w:val="00B04F6B"/>
    <w:rsid w:val="00B27E96"/>
    <w:rsid w:val="00B36B29"/>
    <w:rsid w:val="00B42638"/>
    <w:rsid w:val="00B8186A"/>
    <w:rsid w:val="00B821E5"/>
    <w:rsid w:val="00B868E6"/>
    <w:rsid w:val="00BA7A5E"/>
    <w:rsid w:val="00BB632F"/>
    <w:rsid w:val="00C9240C"/>
    <w:rsid w:val="00D04009"/>
    <w:rsid w:val="00D96CFD"/>
    <w:rsid w:val="00DD7A6A"/>
    <w:rsid w:val="00E40040"/>
    <w:rsid w:val="00E45FBF"/>
    <w:rsid w:val="00E603BF"/>
    <w:rsid w:val="00E65555"/>
    <w:rsid w:val="00F11038"/>
    <w:rsid w:val="00F42057"/>
    <w:rsid w:val="00F6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7413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13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874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8741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0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5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posusje.gs@tel.net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posusje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IvankaArapovićGalić</dc:creator>
  <cp:lastModifiedBy>X</cp:lastModifiedBy>
  <cp:revision>3</cp:revision>
  <dcterms:created xsi:type="dcterms:W3CDTF">2025-02-27T12:14:00Z</dcterms:created>
  <dcterms:modified xsi:type="dcterms:W3CDTF">2025-02-27T12:18:00Z</dcterms:modified>
</cp:coreProperties>
</file>